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2E7" w:rsidRDefault="0054264B">
      <w:pPr>
        <w:rPr>
          <w:rFonts w:ascii="Comic Sans MS" w:hAnsi="Comic Sans MS"/>
          <w:sz w:val="24"/>
          <w:szCs w:val="24"/>
        </w:rPr>
      </w:pPr>
      <w:r>
        <w:rPr>
          <w:rFonts w:ascii="Comic Sans MS" w:hAnsi="Comic Sans MS"/>
          <w:sz w:val="24"/>
          <w:szCs w:val="24"/>
        </w:rPr>
        <w:tab/>
        <w:t xml:space="preserve">Atalarımız ne de güzel söylemiş : “Her işin başı sağlık.” </w:t>
      </w:r>
      <w:r w:rsidR="006F5649">
        <w:rPr>
          <w:rFonts w:ascii="Comic Sans MS" w:hAnsi="Comic Sans MS"/>
          <w:sz w:val="24"/>
          <w:szCs w:val="24"/>
        </w:rPr>
        <w:t>Peki,</w:t>
      </w:r>
      <w:r>
        <w:rPr>
          <w:rFonts w:ascii="Comic Sans MS" w:hAnsi="Comic Sans MS"/>
          <w:sz w:val="24"/>
          <w:szCs w:val="24"/>
        </w:rPr>
        <w:t xml:space="preserve"> hayatımızı bu denli etkileyen bir konuda </w:t>
      </w:r>
      <w:r w:rsidR="00CD1801">
        <w:rPr>
          <w:rFonts w:ascii="Comic Sans MS" w:hAnsi="Comic Sans MS"/>
          <w:sz w:val="24"/>
          <w:szCs w:val="24"/>
        </w:rPr>
        <w:t>ne kadar hassas davranıyoruz? Gelin hep beraber bu konuda biraz düşünelim…</w:t>
      </w:r>
    </w:p>
    <w:p w:rsidR="00CD1801" w:rsidRDefault="00CD1801">
      <w:pPr>
        <w:rPr>
          <w:rFonts w:ascii="Comic Sans MS" w:hAnsi="Comic Sans MS"/>
          <w:sz w:val="24"/>
          <w:szCs w:val="24"/>
        </w:rPr>
      </w:pPr>
      <w:r>
        <w:rPr>
          <w:rFonts w:ascii="Comic Sans MS" w:hAnsi="Comic Sans MS"/>
          <w:noProof/>
          <w:sz w:val="24"/>
          <w:szCs w:val="24"/>
        </w:rPr>
        <w:drawing>
          <wp:inline distT="0" distB="0" distL="0" distR="0">
            <wp:extent cx="3719830" cy="2225295"/>
            <wp:effectExtent l="19050" t="0" r="0" b="0"/>
            <wp:docPr id="1" name="0 Resim" descr="1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2.jpg"/>
                    <pic:cNvPicPr/>
                  </pic:nvPicPr>
                  <pic:blipFill>
                    <a:blip r:embed="rId7"/>
                    <a:stretch>
                      <a:fillRect/>
                    </a:stretch>
                  </pic:blipFill>
                  <pic:spPr>
                    <a:xfrm>
                      <a:off x="0" y="0"/>
                      <a:ext cx="3720949" cy="2225965"/>
                    </a:xfrm>
                    <a:prstGeom prst="rect">
                      <a:avLst/>
                    </a:prstGeom>
                  </pic:spPr>
                </pic:pic>
              </a:graphicData>
            </a:graphic>
          </wp:inline>
        </w:drawing>
      </w:r>
    </w:p>
    <w:p w:rsidR="00CD1801" w:rsidRDefault="00CD1801">
      <w:pPr>
        <w:rPr>
          <w:rFonts w:ascii="Comic Sans MS" w:hAnsi="Comic Sans MS"/>
          <w:sz w:val="24"/>
          <w:szCs w:val="24"/>
        </w:rPr>
      </w:pPr>
    </w:p>
    <w:p w:rsidR="00CD1801" w:rsidRDefault="00CD1801">
      <w:pPr>
        <w:rPr>
          <w:rFonts w:ascii="Comic Sans MS" w:hAnsi="Comic Sans MS"/>
          <w:sz w:val="24"/>
          <w:szCs w:val="24"/>
        </w:rPr>
      </w:pPr>
      <w:r>
        <w:rPr>
          <w:rFonts w:ascii="Comic Sans MS" w:hAnsi="Comic Sans MS"/>
          <w:sz w:val="24"/>
          <w:szCs w:val="24"/>
        </w:rPr>
        <w:tab/>
        <w:t>Sağlıklı kalabilmek için hiç şüphesiz ki beslenme çok önemli bir faktördür. Ama vücudumuzun neye ne kadar ihtiyacı olduğunu bilip bu doğrultuda beslenmek yaşam kalitemizi daha da artıracaktır. Bu noktada karşımıza “yeterli ve dengeli beslenme” kavramı çıkmaktadır.</w:t>
      </w:r>
    </w:p>
    <w:p w:rsidR="00CD1801" w:rsidRDefault="00CD1801">
      <w:pPr>
        <w:rPr>
          <w:rFonts w:ascii="Comic Sans MS" w:hAnsi="Comic Sans MS"/>
          <w:sz w:val="24"/>
          <w:szCs w:val="24"/>
        </w:rPr>
      </w:pPr>
      <w:r>
        <w:rPr>
          <w:rFonts w:ascii="Comic Sans MS" w:hAnsi="Comic Sans MS"/>
          <w:noProof/>
          <w:sz w:val="24"/>
          <w:szCs w:val="24"/>
        </w:rPr>
        <w:lastRenderedPageBreak/>
        <w:drawing>
          <wp:inline distT="0" distB="0" distL="0" distR="0">
            <wp:extent cx="2464658" cy="1544187"/>
            <wp:effectExtent l="19050" t="0" r="0" b="0"/>
            <wp:docPr id="3" name="2 Resim"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stretch>
                      <a:fillRect/>
                    </a:stretch>
                  </pic:blipFill>
                  <pic:spPr>
                    <a:xfrm>
                      <a:off x="0" y="0"/>
                      <a:ext cx="2469256" cy="1547068"/>
                    </a:xfrm>
                    <a:prstGeom prst="rect">
                      <a:avLst/>
                    </a:prstGeom>
                  </pic:spPr>
                </pic:pic>
              </a:graphicData>
            </a:graphic>
          </wp:inline>
        </w:drawing>
      </w:r>
    </w:p>
    <w:p w:rsidR="00CD1801" w:rsidRDefault="00CD1801" w:rsidP="00CD1801">
      <w:pPr>
        <w:jc w:val="center"/>
        <w:rPr>
          <w:rFonts w:ascii="Comic Sans MS" w:hAnsi="Comic Sans MS"/>
          <w:color w:val="FF0000"/>
          <w:sz w:val="32"/>
          <w:szCs w:val="32"/>
        </w:rPr>
      </w:pPr>
      <w:r>
        <w:rPr>
          <w:rFonts w:ascii="Comic Sans MS" w:hAnsi="Comic Sans MS"/>
          <w:color w:val="FF0000"/>
          <w:sz w:val="32"/>
          <w:szCs w:val="32"/>
        </w:rPr>
        <w:t>Sağlıklı Beslenme</w:t>
      </w:r>
      <w:r w:rsidR="00C66CE0">
        <w:rPr>
          <w:rFonts w:ascii="Comic Sans MS" w:hAnsi="Comic Sans MS"/>
          <w:color w:val="FF0000"/>
          <w:sz w:val="32"/>
          <w:szCs w:val="32"/>
        </w:rPr>
        <w:t xml:space="preserve"> İçin</w:t>
      </w:r>
    </w:p>
    <w:p w:rsidR="00C66CE0" w:rsidRDefault="00C66CE0" w:rsidP="00C66CE0">
      <w:pPr>
        <w:pStyle w:val="ListeParagraf"/>
        <w:numPr>
          <w:ilvl w:val="0"/>
          <w:numId w:val="1"/>
        </w:numPr>
        <w:rPr>
          <w:rFonts w:ascii="Comic Sans MS" w:hAnsi="Comic Sans MS"/>
          <w:sz w:val="24"/>
          <w:szCs w:val="24"/>
        </w:rPr>
      </w:pPr>
      <w:r>
        <w:rPr>
          <w:rFonts w:ascii="Comic Sans MS" w:hAnsi="Comic Sans MS"/>
          <w:sz w:val="24"/>
          <w:szCs w:val="24"/>
        </w:rPr>
        <w:t>Özellikle çocukların abur cuburlardan ve içerisinde katkı madde barındıran gıdalardan uzak durmaları önemlidir.</w:t>
      </w:r>
    </w:p>
    <w:p w:rsidR="00C66CE0" w:rsidRDefault="00C66CE0" w:rsidP="00C66CE0">
      <w:pPr>
        <w:pStyle w:val="ListeParagraf"/>
        <w:numPr>
          <w:ilvl w:val="0"/>
          <w:numId w:val="1"/>
        </w:numPr>
        <w:rPr>
          <w:rFonts w:ascii="Comic Sans MS" w:hAnsi="Comic Sans MS"/>
          <w:sz w:val="24"/>
          <w:szCs w:val="24"/>
        </w:rPr>
      </w:pPr>
      <w:r>
        <w:rPr>
          <w:rFonts w:ascii="Comic Sans MS" w:hAnsi="Comic Sans MS"/>
          <w:sz w:val="24"/>
          <w:szCs w:val="24"/>
        </w:rPr>
        <w:t>Tek tip beslenmektense az da olsa farklı besinleri tüketmek sağlımız için daha faydalı olacaktır.</w:t>
      </w:r>
    </w:p>
    <w:p w:rsidR="00F80891" w:rsidRDefault="00F80891" w:rsidP="00C66CE0">
      <w:pPr>
        <w:pStyle w:val="ListeParagraf"/>
        <w:numPr>
          <w:ilvl w:val="0"/>
          <w:numId w:val="1"/>
        </w:numPr>
        <w:rPr>
          <w:rFonts w:ascii="Comic Sans MS" w:hAnsi="Comic Sans MS"/>
          <w:sz w:val="24"/>
          <w:szCs w:val="24"/>
        </w:rPr>
      </w:pPr>
      <w:r>
        <w:rPr>
          <w:rFonts w:ascii="Comic Sans MS" w:hAnsi="Comic Sans MS"/>
          <w:sz w:val="24"/>
          <w:szCs w:val="24"/>
        </w:rPr>
        <w:t xml:space="preserve">İdeal vücut ağırlığında olmaya özen gösterin. </w:t>
      </w:r>
    </w:p>
    <w:p w:rsidR="00F80891" w:rsidRDefault="00F80891" w:rsidP="00C66CE0">
      <w:pPr>
        <w:pStyle w:val="ListeParagraf"/>
        <w:numPr>
          <w:ilvl w:val="0"/>
          <w:numId w:val="1"/>
        </w:numPr>
        <w:rPr>
          <w:rFonts w:ascii="Comic Sans MS" w:hAnsi="Comic Sans MS"/>
          <w:sz w:val="24"/>
          <w:szCs w:val="24"/>
        </w:rPr>
      </w:pPr>
      <w:r>
        <w:rPr>
          <w:rFonts w:ascii="Comic Sans MS" w:hAnsi="Comic Sans MS"/>
          <w:sz w:val="24"/>
          <w:szCs w:val="24"/>
        </w:rPr>
        <w:t>Günlük su tüketiminize dikkat edin. (En az 2 litre olması gerekmektedir.)</w:t>
      </w:r>
    </w:p>
    <w:p w:rsidR="00F80891" w:rsidRDefault="00F80891" w:rsidP="00C66CE0">
      <w:pPr>
        <w:pStyle w:val="ListeParagraf"/>
        <w:numPr>
          <w:ilvl w:val="0"/>
          <w:numId w:val="1"/>
        </w:numPr>
        <w:rPr>
          <w:rFonts w:ascii="Comic Sans MS" w:hAnsi="Comic Sans MS"/>
          <w:sz w:val="24"/>
          <w:szCs w:val="24"/>
        </w:rPr>
      </w:pPr>
      <w:r>
        <w:rPr>
          <w:rFonts w:ascii="Comic Sans MS" w:hAnsi="Comic Sans MS"/>
          <w:sz w:val="24"/>
          <w:szCs w:val="24"/>
        </w:rPr>
        <w:t>Ambalajlı ürünleri alırken son kullanma tarihlerinin geçmediğinden emin olun.</w:t>
      </w:r>
    </w:p>
    <w:p w:rsidR="00F80891" w:rsidRDefault="00F80891" w:rsidP="00C66CE0">
      <w:pPr>
        <w:pStyle w:val="ListeParagraf"/>
        <w:numPr>
          <w:ilvl w:val="0"/>
          <w:numId w:val="1"/>
        </w:numPr>
        <w:rPr>
          <w:rFonts w:ascii="Comic Sans MS" w:hAnsi="Comic Sans MS"/>
          <w:sz w:val="24"/>
          <w:szCs w:val="24"/>
        </w:rPr>
      </w:pPr>
      <w:r>
        <w:rPr>
          <w:rFonts w:ascii="Comic Sans MS" w:hAnsi="Comic Sans MS"/>
          <w:sz w:val="24"/>
          <w:szCs w:val="24"/>
        </w:rPr>
        <w:t>Sağlıklı beslenebilmek için et, sebze, meyve, tahıl gruplarından yeterince tüketmeye dikkat edin.</w:t>
      </w:r>
    </w:p>
    <w:p w:rsidR="00F80891" w:rsidRDefault="00F80891" w:rsidP="00F80891">
      <w:pPr>
        <w:rPr>
          <w:rFonts w:ascii="Comic Sans MS" w:hAnsi="Comic Sans MS"/>
          <w:sz w:val="24"/>
          <w:szCs w:val="24"/>
        </w:rPr>
      </w:pPr>
    </w:p>
    <w:p w:rsidR="00F80891" w:rsidRDefault="00F80891" w:rsidP="00FA2BEF">
      <w:pPr>
        <w:pStyle w:val="ListeParagraf"/>
        <w:numPr>
          <w:ilvl w:val="0"/>
          <w:numId w:val="2"/>
        </w:numPr>
        <w:rPr>
          <w:rFonts w:ascii="Comic Sans MS" w:hAnsi="Comic Sans MS"/>
          <w:sz w:val="24"/>
          <w:szCs w:val="24"/>
        </w:rPr>
      </w:pPr>
      <w:r w:rsidRPr="00FA2BEF">
        <w:rPr>
          <w:rFonts w:ascii="Comic Sans MS" w:hAnsi="Comic Sans MS"/>
          <w:sz w:val="24"/>
          <w:szCs w:val="24"/>
        </w:rPr>
        <w:lastRenderedPageBreak/>
        <w:t>Bazı besinler ise karnımızı doyurabilir ya da damak zevkimize hi</w:t>
      </w:r>
      <w:r w:rsidR="00F3152F">
        <w:rPr>
          <w:rFonts w:ascii="Comic Sans MS" w:hAnsi="Comic Sans MS"/>
          <w:sz w:val="24"/>
          <w:szCs w:val="24"/>
        </w:rPr>
        <w:t>tap ediyor olabilir. Ancak; bu</w:t>
      </w:r>
      <w:r w:rsidRPr="00FA2BEF">
        <w:rPr>
          <w:rFonts w:ascii="Comic Sans MS" w:hAnsi="Comic Sans MS"/>
          <w:sz w:val="24"/>
          <w:szCs w:val="24"/>
        </w:rPr>
        <w:t xml:space="preserve"> </w:t>
      </w:r>
      <w:r w:rsidR="009F2C48" w:rsidRPr="00FA2BEF">
        <w:rPr>
          <w:rFonts w:ascii="Comic Sans MS" w:hAnsi="Comic Sans MS"/>
          <w:sz w:val="24"/>
          <w:szCs w:val="24"/>
        </w:rPr>
        <w:t xml:space="preserve">gıdaların yararından çok zararının olduğu gerçeğini unutmayalım. Özellikle çocuklarımızın severek tükettiği hamburger, şekerleme, gazlı içecekler gibi ürünler vücudumuzun gerekli besin ihtiyacından mahrum kalıp </w:t>
      </w:r>
      <w:r w:rsidR="00FA2BEF" w:rsidRPr="00FA2BEF">
        <w:rPr>
          <w:rFonts w:ascii="Comic Sans MS" w:hAnsi="Comic Sans MS"/>
          <w:sz w:val="24"/>
          <w:szCs w:val="24"/>
        </w:rPr>
        <w:t>güçsüz düşmesine ve hastalıklara neden olabilirler.</w:t>
      </w:r>
    </w:p>
    <w:p w:rsidR="00FA2BEF" w:rsidRDefault="00FA2BEF" w:rsidP="00FA2BEF">
      <w:pPr>
        <w:pStyle w:val="ListeParagraf"/>
        <w:ind w:left="1080"/>
        <w:rPr>
          <w:rFonts w:ascii="Comic Sans MS" w:hAnsi="Comic Sans MS"/>
          <w:sz w:val="24"/>
          <w:szCs w:val="24"/>
        </w:rPr>
      </w:pPr>
    </w:p>
    <w:p w:rsidR="00FA2BEF" w:rsidRDefault="00FA2BEF" w:rsidP="00FA2BEF">
      <w:pPr>
        <w:pStyle w:val="ListeParagraf"/>
        <w:numPr>
          <w:ilvl w:val="0"/>
          <w:numId w:val="2"/>
        </w:numPr>
        <w:rPr>
          <w:rFonts w:ascii="Comic Sans MS" w:hAnsi="Comic Sans MS"/>
          <w:sz w:val="24"/>
          <w:szCs w:val="24"/>
        </w:rPr>
      </w:pPr>
      <w:r>
        <w:rPr>
          <w:rFonts w:ascii="Comic Sans MS" w:hAnsi="Comic Sans MS"/>
          <w:sz w:val="24"/>
          <w:szCs w:val="24"/>
        </w:rPr>
        <w:t>Kahvaltı günün en önemli öğünü. Çocuklarınızın her gün kahvaltı yapmalarına özen gösterin. Gün içinde 3 ana öğün yapmalarını sağlayın.</w:t>
      </w:r>
    </w:p>
    <w:p w:rsidR="00FA2BEF" w:rsidRPr="00FA2BEF" w:rsidRDefault="00FA2BEF" w:rsidP="00FA2BEF">
      <w:pPr>
        <w:pStyle w:val="ListeParagraf"/>
        <w:rPr>
          <w:rFonts w:ascii="Comic Sans MS" w:hAnsi="Comic Sans MS"/>
          <w:sz w:val="24"/>
          <w:szCs w:val="24"/>
        </w:rPr>
      </w:pPr>
    </w:p>
    <w:p w:rsidR="00FA2BEF" w:rsidRDefault="00FA2BEF" w:rsidP="00FA2BEF">
      <w:pPr>
        <w:pStyle w:val="ListeParagraf"/>
        <w:numPr>
          <w:ilvl w:val="0"/>
          <w:numId w:val="2"/>
        </w:numPr>
        <w:rPr>
          <w:rFonts w:ascii="Comic Sans MS" w:hAnsi="Comic Sans MS"/>
          <w:sz w:val="24"/>
          <w:szCs w:val="24"/>
        </w:rPr>
      </w:pPr>
      <w:r>
        <w:rPr>
          <w:rFonts w:ascii="Comic Sans MS" w:hAnsi="Comic Sans MS"/>
          <w:sz w:val="24"/>
          <w:szCs w:val="24"/>
        </w:rPr>
        <w:t xml:space="preserve">Yemekleri çocuklara ödül olarak öne sürerseniz ileriki dönemlerde çocukta stresle başa çıkmada yeme eğilimlerinde artış gözlemlenebilir. </w:t>
      </w:r>
    </w:p>
    <w:p w:rsidR="00FA2BEF" w:rsidRPr="00FA2BEF" w:rsidRDefault="00FA2BEF" w:rsidP="00FA2BEF">
      <w:pPr>
        <w:pStyle w:val="ListeParagraf"/>
        <w:rPr>
          <w:rFonts w:ascii="Comic Sans MS" w:hAnsi="Comic Sans MS"/>
          <w:sz w:val="24"/>
          <w:szCs w:val="24"/>
        </w:rPr>
      </w:pPr>
    </w:p>
    <w:p w:rsidR="00FA2BEF" w:rsidRDefault="00FA2BEF" w:rsidP="00FA2BEF">
      <w:pPr>
        <w:pStyle w:val="ListeParagraf"/>
        <w:numPr>
          <w:ilvl w:val="0"/>
          <w:numId w:val="2"/>
        </w:numPr>
        <w:rPr>
          <w:rFonts w:ascii="Comic Sans MS" w:hAnsi="Comic Sans MS"/>
          <w:sz w:val="24"/>
          <w:szCs w:val="24"/>
        </w:rPr>
      </w:pPr>
      <w:r>
        <w:rPr>
          <w:rFonts w:ascii="Comic Sans MS" w:hAnsi="Comic Sans MS"/>
          <w:sz w:val="24"/>
          <w:szCs w:val="24"/>
        </w:rPr>
        <w:t>Çocuğunuzun televizyon ya</w:t>
      </w:r>
      <w:r w:rsidR="006F5649">
        <w:rPr>
          <w:rFonts w:ascii="Comic Sans MS" w:hAnsi="Comic Sans MS"/>
          <w:sz w:val="24"/>
          <w:szCs w:val="24"/>
        </w:rPr>
        <w:t xml:space="preserve"> </w:t>
      </w:r>
      <w:r>
        <w:rPr>
          <w:rFonts w:ascii="Comic Sans MS" w:hAnsi="Comic Sans MS"/>
          <w:sz w:val="24"/>
          <w:szCs w:val="24"/>
        </w:rPr>
        <w:t>da bilgisayar eşliğinde yemek yemelerine izin vermeyin.</w:t>
      </w:r>
    </w:p>
    <w:p w:rsidR="00DB0163" w:rsidRPr="00DB0163" w:rsidRDefault="00DB0163" w:rsidP="00DB0163">
      <w:pPr>
        <w:pStyle w:val="ListeParagraf"/>
        <w:rPr>
          <w:rFonts w:ascii="Comic Sans MS" w:hAnsi="Comic Sans MS"/>
          <w:sz w:val="24"/>
          <w:szCs w:val="24"/>
        </w:rPr>
      </w:pPr>
    </w:p>
    <w:p w:rsidR="00DB0163" w:rsidRDefault="00DB0163" w:rsidP="00FA2BEF">
      <w:pPr>
        <w:pStyle w:val="ListeParagraf"/>
        <w:numPr>
          <w:ilvl w:val="0"/>
          <w:numId w:val="2"/>
        </w:numPr>
        <w:rPr>
          <w:rFonts w:ascii="Comic Sans MS" w:hAnsi="Comic Sans MS"/>
          <w:sz w:val="24"/>
          <w:szCs w:val="24"/>
        </w:rPr>
      </w:pPr>
      <w:r>
        <w:rPr>
          <w:rFonts w:ascii="Comic Sans MS" w:hAnsi="Comic Sans MS"/>
          <w:sz w:val="24"/>
          <w:szCs w:val="24"/>
        </w:rPr>
        <w:t>Kişisel hijyeninize dikkat edin.</w:t>
      </w:r>
    </w:p>
    <w:p w:rsidR="00DB0163" w:rsidRPr="00DB0163" w:rsidRDefault="00DB0163" w:rsidP="00DB0163">
      <w:pPr>
        <w:pStyle w:val="ListeParagraf"/>
        <w:rPr>
          <w:rFonts w:ascii="Comic Sans MS" w:hAnsi="Comic Sans MS"/>
          <w:sz w:val="24"/>
          <w:szCs w:val="24"/>
        </w:rPr>
      </w:pPr>
    </w:p>
    <w:p w:rsidR="00DB0163" w:rsidRDefault="00DB0163" w:rsidP="00FA2BEF">
      <w:pPr>
        <w:pStyle w:val="ListeParagraf"/>
        <w:numPr>
          <w:ilvl w:val="0"/>
          <w:numId w:val="2"/>
        </w:numPr>
        <w:rPr>
          <w:rFonts w:ascii="Comic Sans MS" w:hAnsi="Comic Sans MS"/>
          <w:sz w:val="24"/>
          <w:szCs w:val="24"/>
        </w:rPr>
      </w:pPr>
      <w:r>
        <w:rPr>
          <w:rFonts w:ascii="Comic Sans MS" w:hAnsi="Comic Sans MS"/>
          <w:sz w:val="24"/>
          <w:szCs w:val="24"/>
        </w:rPr>
        <w:t>Spor yapın.</w:t>
      </w:r>
    </w:p>
    <w:p w:rsidR="00DB0163" w:rsidRPr="00DB0163" w:rsidRDefault="00DB0163" w:rsidP="00DB0163">
      <w:pPr>
        <w:pStyle w:val="ListeParagraf"/>
        <w:rPr>
          <w:rFonts w:ascii="Comic Sans MS" w:hAnsi="Comic Sans MS"/>
          <w:sz w:val="24"/>
          <w:szCs w:val="24"/>
        </w:rPr>
      </w:pPr>
    </w:p>
    <w:p w:rsidR="00DB0163" w:rsidRDefault="00DB0163" w:rsidP="00FA2BEF">
      <w:pPr>
        <w:pStyle w:val="ListeParagraf"/>
        <w:numPr>
          <w:ilvl w:val="0"/>
          <w:numId w:val="2"/>
        </w:numPr>
        <w:rPr>
          <w:rFonts w:ascii="Comic Sans MS" w:hAnsi="Comic Sans MS"/>
          <w:sz w:val="24"/>
          <w:szCs w:val="24"/>
        </w:rPr>
      </w:pPr>
      <w:r>
        <w:rPr>
          <w:rFonts w:ascii="Comic Sans MS" w:hAnsi="Comic Sans MS"/>
          <w:sz w:val="24"/>
          <w:szCs w:val="24"/>
        </w:rPr>
        <w:t>Sağlıklı bir vücut için uykunuza dikkat edin.</w:t>
      </w:r>
    </w:p>
    <w:p w:rsidR="00FA2BEF" w:rsidRPr="00FA2BEF" w:rsidRDefault="00FA2BEF" w:rsidP="00FA2BEF">
      <w:pPr>
        <w:pStyle w:val="ListeParagraf"/>
        <w:rPr>
          <w:rFonts w:ascii="Comic Sans MS" w:hAnsi="Comic Sans MS"/>
          <w:sz w:val="24"/>
          <w:szCs w:val="24"/>
        </w:rPr>
      </w:pPr>
    </w:p>
    <w:p w:rsidR="00FA2BEF" w:rsidRDefault="00DB0163" w:rsidP="00FA2BEF">
      <w:pPr>
        <w:pStyle w:val="ListeParagraf"/>
        <w:ind w:left="1080"/>
        <w:jc w:val="center"/>
        <w:rPr>
          <w:rFonts w:ascii="Comic Sans MS" w:hAnsi="Comic Sans MS"/>
          <w:b/>
          <w:color w:val="FF0000"/>
          <w:sz w:val="32"/>
          <w:szCs w:val="32"/>
        </w:rPr>
      </w:pPr>
      <w:r>
        <w:rPr>
          <w:rFonts w:ascii="Comic Sans MS" w:hAnsi="Comic Sans MS"/>
          <w:b/>
          <w:color w:val="FF0000"/>
          <w:sz w:val="32"/>
          <w:szCs w:val="32"/>
        </w:rPr>
        <w:t>Vücut Kitle İ</w:t>
      </w:r>
      <w:r w:rsidR="00FA2BEF">
        <w:rPr>
          <w:rFonts w:ascii="Comic Sans MS" w:hAnsi="Comic Sans MS"/>
          <w:b/>
          <w:color w:val="FF0000"/>
          <w:sz w:val="32"/>
          <w:szCs w:val="32"/>
        </w:rPr>
        <w:t>ndeksinizi Biliyor Musunuz?</w:t>
      </w:r>
    </w:p>
    <w:p w:rsidR="00DB0163" w:rsidRPr="00DB0163" w:rsidRDefault="00DB0163" w:rsidP="00DB0163">
      <w:pPr>
        <w:pStyle w:val="ListeParagraf"/>
        <w:ind w:left="1080"/>
        <w:rPr>
          <w:rFonts w:ascii="Comic Sans MS" w:hAnsi="Comic Sans MS"/>
          <w:sz w:val="24"/>
          <w:szCs w:val="24"/>
        </w:rPr>
      </w:pPr>
      <w:r w:rsidRPr="00DB0163">
        <w:rPr>
          <w:rFonts w:ascii="Comic Sans MS" w:hAnsi="Comic Sans MS"/>
          <w:sz w:val="24"/>
          <w:szCs w:val="24"/>
        </w:rPr>
        <w:t>Vücut kitle indeksi (VKİ), vücut ağırlığının (kg),</w:t>
      </w:r>
    </w:p>
    <w:p w:rsidR="00DB0163" w:rsidRPr="00DB0163" w:rsidRDefault="00DB0163" w:rsidP="00DB0163">
      <w:pPr>
        <w:pStyle w:val="ListeParagraf"/>
        <w:ind w:left="1080"/>
        <w:rPr>
          <w:rFonts w:ascii="Comic Sans MS" w:hAnsi="Comic Sans MS"/>
          <w:sz w:val="24"/>
          <w:szCs w:val="24"/>
        </w:rPr>
      </w:pPr>
      <w:r w:rsidRPr="00DB0163">
        <w:rPr>
          <w:rFonts w:ascii="Comic Sans MS" w:hAnsi="Comic Sans MS"/>
          <w:sz w:val="24"/>
          <w:szCs w:val="24"/>
        </w:rPr>
        <w:t>boy uzunluğunun metre cinsinden karesine</w:t>
      </w:r>
    </w:p>
    <w:p w:rsidR="00DB0163" w:rsidRDefault="00DB0163" w:rsidP="00DB0163">
      <w:pPr>
        <w:pStyle w:val="ListeParagraf"/>
        <w:ind w:left="1080"/>
        <w:rPr>
          <w:rFonts w:ascii="Comic Sans MS" w:hAnsi="Comic Sans MS"/>
          <w:sz w:val="24"/>
          <w:szCs w:val="24"/>
        </w:rPr>
      </w:pPr>
      <w:r w:rsidRPr="00DB0163">
        <w:rPr>
          <w:rFonts w:ascii="Comic Sans MS" w:hAnsi="Comic Sans MS"/>
          <w:sz w:val="24"/>
          <w:szCs w:val="24"/>
        </w:rPr>
        <w:t>bölünmesiyle hesaplanır.</w:t>
      </w:r>
    </w:p>
    <w:p w:rsidR="00DB0163" w:rsidRPr="00DB0163" w:rsidRDefault="00DB0163" w:rsidP="00DB0163">
      <w:pPr>
        <w:pStyle w:val="ListeParagraf"/>
        <w:ind w:left="1080"/>
        <w:rPr>
          <w:rFonts w:ascii="Comic Sans MS" w:hAnsi="Comic Sans MS"/>
          <w:sz w:val="24"/>
          <w:szCs w:val="24"/>
        </w:rPr>
      </w:pPr>
    </w:p>
    <w:p w:rsidR="00FA2BEF" w:rsidRDefault="00DB0163" w:rsidP="00DB0163">
      <w:pPr>
        <w:pStyle w:val="ListeParagraf"/>
        <w:ind w:left="1080"/>
        <w:rPr>
          <w:rFonts w:ascii="Comic Sans MS" w:hAnsi="Comic Sans MS"/>
          <w:sz w:val="24"/>
          <w:szCs w:val="24"/>
        </w:rPr>
      </w:pPr>
      <w:r w:rsidRPr="00DB0163">
        <w:rPr>
          <w:rFonts w:ascii="Comic Sans MS" w:hAnsi="Comic Sans MS"/>
          <w:noProof/>
          <w:sz w:val="24"/>
          <w:szCs w:val="24"/>
        </w:rPr>
        <w:drawing>
          <wp:inline distT="0" distB="0" distL="0" distR="0">
            <wp:extent cx="2653030" cy="1595120"/>
            <wp:effectExtent l="19050" t="0" r="0" b="0"/>
            <wp:docPr id="4" name="Resim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20E6BEEA-F644-4B44-B4B2-B9E1963195A1}"/>
                </a:ext>
              </a:extLst>
            </wp:docPr>
            <wp:cNvGraphicFramePr/>
            <a:graphic xmlns:a="http://schemas.openxmlformats.org/drawingml/2006/main">
              <a:graphicData uri="http://schemas.openxmlformats.org/drawingml/2006/picture">
                <pic:pic xmlns:pic="http://schemas.openxmlformats.org/drawingml/2006/picture">
                  <pic:nvPicPr>
                    <pic:cNvPr id="20" name="Resim 19">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20E6BEEA-F644-4B44-B4B2-B9E1963195A1}"/>
                        </a:ext>
                      </a:extLst>
                    </pic:cNvPr>
                    <pic:cNvPicPr>
                      <a:picLocks noChangeAspect="1"/>
                    </pic:cNvPicPr>
                  </pic:nvPicPr>
                  <pic:blipFill>
                    <a:blip r:embed="rId9"/>
                    <a:stretch>
                      <a:fillRect/>
                    </a:stretch>
                  </pic:blipFill>
                  <pic:spPr>
                    <a:xfrm>
                      <a:off x="0" y="0"/>
                      <a:ext cx="2654888" cy="1596237"/>
                    </a:xfrm>
                    <a:prstGeom prst="rect">
                      <a:avLst/>
                    </a:prstGeom>
                  </pic:spPr>
                </pic:pic>
              </a:graphicData>
            </a:graphic>
          </wp:inline>
        </w:drawing>
      </w:r>
    </w:p>
    <w:p w:rsidR="00DB0163" w:rsidRDefault="00DB0163" w:rsidP="00DB0163">
      <w:pPr>
        <w:pStyle w:val="ListeParagraf"/>
        <w:ind w:left="1080"/>
        <w:rPr>
          <w:rFonts w:ascii="Comic Sans MS" w:hAnsi="Comic Sans MS"/>
          <w:sz w:val="24"/>
          <w:szCs w:val="24"/>
        </w:rPr>
      </w:pPr>
    </w:p>
    <w:p w:rsidR="00DB0163" w:rsidRDefault="00DB0163" w:rsidP="00DB0163">
      <w:pPr>
        <w:pStyle w:val="ListeParagraf"/>
        <w:ind w:left="1080"/>
        <w:jc w:val="center"/>
        <w:rPr>
          <w:rFonts w:ascii="Comic Sans MS" w:hAnsi="Comic Sans MS"/>
          <w:sz w:val="24"/>
          <w:szCs w:val="24"/>
        </w:rPr>
      </w:pPr>
      <w:r>
        <w:rPr>
          <w:rFonts w:ascii="Comic Sans MS" w:hAnsi="Comic Sans MS"/>
          <w:sz w:val="24"/>
          <w:szCs w:val="24"/>
        </w:rPr>
        <w:t>Türkiye Bağımlılıkla Mücadele Programı</w:t>
      </w:r>
    </w:p>
    <w:p w:rsidR="00DB0163" w:rsidRDefault="00DB0163" w:rsidP="00DB0163">
      <w:pPr>
        <w:pStyle w:val="ListeParagraf"/>
        <w:ind w:left="1080"/>
        <w:jc w:val="center"/>
        <w:rPr>
          <w:rFonts w:ascii="Comic Sans MS" w:hAnsi="Comic Sans MS"/>
          <w:b/>
          <w:color w:val="FF0000"/>
          <w:sz w:val="32"/>
          <w:szCs w:val="32"/>
        </w:rPr>
      </w:pPr>
      <w:r>
        <w:rPr>
          <w:rFonts w:ascii="Comic Sans MS" w:hAnsi="Comic Sans MS"/>
          <w:b/>
          <w:color w:val="FF0000"/>
          <w:sz w:val="32"/>
          <w:szCs w:val="32"/>
        </w:rPr>
        <w:t>MERSİN ZEYNEP TOROĞLU ÇAMLIBEL LİONS ANAOKULU REHBERLİK SERVİSİ</w:t>
      </w:r>
    </w:p>
    <w:p w:rsidR="00DB0163" w:rsidRPr="00DB0163" w:rsidRDefault="00DB0163" w:rsidP="00DB0163">
      <w:pPr>
        <w:rPr>
          <w:rFonts w:ascii="Comic Sans MS" w:hAnsi="Comic Sans MS"/>
          <w:b/>
          <w:color w:val="FF0000"/>
          <w:sz w:val="32"/>
          <w:szCs w:val="32"/>
        </w:rPr>
      </w:pPr>
    </w:p>
    <w:sectPr w:rsidR="00DB0163" w:rsidRPr="00DB0163" w:rsidSect="0054264B">
      <w:headerReference w:type="default" r:id="rId10"/>
      <w:pgSz w:w="16838" w:h="11906" w:orient="landscape"/>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572" w:rsidRDefault="00762572" w:rsidP="0054264B">
      <w:pPr>
        <w:spacing w:after="0" w:line="240" w:lineRule="auto"/>
      </w:pPr>
      <w:r>
        <w:separator/>
      </w:r>
    </w:p>
  </w:endnote>
  <w:endnote w:type="continuationSeparator" w:id="1">
    <w:p w:rsidR="00762572" w:rsidRDefault="00762572" w:rsidP="0054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572" w:rsidRDefault="00762572" w:rsidP="0054264B">
      <w:pPr>
        <w:spacing w:after="0" w:line="240" w:lineRule="auto"/>
      </w:pPr>
      <w:r>
        <w:separator/>
      </w:r>
    </w:p>
  </w:footnote>
  <w:footnote w:type="continuationSeparator" w:id="1">
    <w:p w:rsidR="00762572" w:rsidRDefault="00762572" w:rsidP="00542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omic Sans MS" w:eastAsiaTheme="majorEastAsia" w:hAnsi="Comic Sans MS" w:cstheme="majorBidi"/>
        <w:b/>
        <w:color w:val="FF0000"/>
        <w:sz w:val="40"/>
        <w:szCs w:val="40"/>
      </w:rPr>
      <w:alias w:val="Başlık"/>
      <w:id w:val="77738743"/>
      <w:placeholder>
        <w:docPart w:val="1AE997575D9142AB925E5D4899309FED"/>
      </w:placeholder>
      <w:dataBinding w:prefixMappings="xmlns:ns0='http://schemas.openxmlformats.org/package/2006/metadata/core-properties' xmlns:ns1='http://purl.org/dc/elements/1.1/'" w:xpath="/ns0:coreProperties[1]/ns1:title[1]" w:storeItemID="{6C3C8BC8-F283-45AE-878A-BAB7291924A1}"/>
      <w:text/>
    </w:sdtPr>
    <w:sdtContent>
      <w:p w:rsidR="0054264B" w:rsidRPr="0054264B" w:rsidRDefault="0054264B">
        <w:pPr>
          <w:pStyle w:val="stbilgi"/>
          <w:pBdr>
            <w:bottom w:val="thickThinSmallGap" w:sz="24" w:space="1" w:color="622423" w:themeColor="accent2" w:themeShade="7F"/>
          </w:pBdr>
          <w:jc w:val="center"/>
          <w:rPr>
            <w:rFonts w:ascii="Comic Sans MS" w:eastAsiaTheme="majorEastAsia" w:hAnsi="Comic Sans MS" w:cstheme="majorBidi"/>
            <w:b/>
            <w:color w:val="FF0000"/>
            <w:sz w:val="40"/>
            <w:szCs w:val="40"/>
          </w:rPr>
        </w:pPr>
        <w:r w:rsidRPr="0054264B">
          <w:rPr>
            <w:rFonts w:ascii="Comic Sans MS" w:eastAsiaTheme="majorEastAsia" w:hAnsi="Comic Sans MS" w:cstheme="majorBidi"/>
            <w:b/>
            <w:color w:val="FF0000"/>
            <w:sz w:val="40"/>
            <w:szCs w:val="40"/>
          </w:rPr>
          <w:t>SAĞLIKLI YAŞAM</w:t>
        </w:r>
      </w:p>
    </w:sdtContent>
  </w:sdt>
  <w:p w:rsidR="0054264B" w:rsidRDefault="0054264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D456B"/>
    <w:multiLevelType w:val="hybridMultilevel"/>
    <w:tmpl w:val="D896B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7362D27"/>
    <w:multiLevelType w:val="hybridMultilevel"/>
    <w:tmpl w:val="B52CCF9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4264B"/>
    <w:rsid w:val="0054264B"/>
    <w:rsid w:val="006F5649"/>
    <w:rsid w:val="00762572"/>
    <w:rsid w:val="0086393C"/>
    <w:rsid w:val="009F2C48"/>
    <w:rsid w:val="00C66CE0"/>
    <w:rsid w:val="00CD1801"/>
    <w:rsid w:val="00DB0163"/>
    <w:rsid w:val="00F3152F"/>
    <w:rsid w:val="00F80891"/>
    <w:rsid w:val="00FA2BEF"/>
    <w:rsid w:val="00FF62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426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264B"/>
  </w:style>
  <w:style w:type="paragraph" w:styleId="Altbilgi">
    <w:name w:val="footer"/>
    <w:basedOn w:val="Normal"/>
    <w:link w:val="AltbilgiChar"/>
    <w:uiPriority w:val="99"/>
    <w:semiHidden/>
    <w:unhideWhenUsed/>
    <w:rsid w:val="0054264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4264B"/>
  </w:style>
  <w:style w:type="paragraph" w:styleId="BalonMetni">
    <w:name w:val="Balloon Text"/>
    <w:basedOn w:val="Normal"/>
    <w:link w:val="BalonMetniChar"/>
    <w:uiPriority w:val="99"/>
    <w:semiHidden/>
    <w:unhideWhenUsed/>
    <w:rsid w:val="005426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264B"/>
    <w:rPr>
      <w:rFonts w:ascii="Tahoma" w:hAnsi="Tahoma" w:cs="Tahoma"/>
      <w:sz w:val="16"/>
      <w:szCs w:val="16"/>
    </w:rPr>
  </w:style>
  <w:style w:type="paragraph" w:styleId="ListeParagraf">
    <w:name w:val="List Paragraph"/>
    <w:basedOn w:val="Normal"/>
    <w:uiPriority w:val="34"/>
    <w:qFormat/>
    <w:rsid w:val="00C66CE0"/>
    <w:pPr>
      <w:ind w:left="720"/>
      <w:contextualSpacing/>
    </w:pPr>
  </w:style>
</w:styles>
</file>

<file path=word/webSettings.xml><?xml version="1.0" encoding="utf-8"?>
<w:webSettings xmlns:r="http://schemas.openxmlformats.org/officeDocument/2006/relationships" xmlns:w="http://schemas.openxmlformats.org/wordprocessingml/2006/main">
  <w:divs>
    <w:div w:id="25652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AE997575D9142AB925E5D4899309FED"/>
        <w:category>
          <w:name w:val="Genel"/>
          <w:gallery w:val="placeholder"/>
        </w:category>
        <w:types>
          <w:type w:val="bbPlcHdr"/>
        </w:types>
        <w:behaviors>
          <w:behavior w:val="content"/>
        </w:behaviors>
        <w:guid w:val="{25D75689-504B-4A90-B626-8B2E1FB49133}"/>
      </w:docPartPr>
      <w:docPartBody>
        <w:p w:rsidR="007674D1" w:rsidRDefault="00834F22" w:rsidP="00834F22">
          <w:pPr>
            <w:pStyle w:val="1AE997575D9142AB925E5D4899309FED"/>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34F22"/>
    <w:rsid w:val="00583F06"/>
    <w:rsid w:val="007674D1"/>
    <w:rsid w:val="00834F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AE997575D9142AB925E5D4899309FED">
    <w:name w:val="1AE997575D9142AB925E5D4899309FED"/>
    <w:rsid w:val="00834F2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307</Words>
  <Characters>1753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SAĞLIKLI YAŞAM</dc:title>
  <dc:subject/>
  <dc:creator>HP</dc:creator>
  <cp:keywords/>
  <dc:description/>
  <cp:lastModifiedBy>HP</cp:lastModifiedBy>
  <cp:revision>6</cp:revision>
  <dcterms:created xsi:type="dcterms:W3CDTF">2023-04-14T06:51:00Z</dcterms:created>
  <dcterms:modified xsi:type="dcterms:W3CDTF">2023-04-14T07:45:00Z</dcterms:modified>
</cp:coreProperties>
</file>